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FA" w:rsidRPr="00461CFA" w:rsidRDefault="00461CFA" w:rsidP="00461CFA">
      <w:pPr>
        <w:ind w:left="1416"/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-1089660</wp:posOffset>
            </wp:positionV>
            <wp:extent cx="1276350" cy="1171575"/>
            <wp:effectExtent l="19050" t="0" r="0" b="0"/>
            <wp:wrapNone/>
            <wp:docPr id="4" name="Imagem 7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Pr="00F2683C">
        <w:rPr>
          <w:rFonts w:ascii="Cambria" w:hAnsi="Cambria" w:cs="Arial"/>
          <w:b/>
          <w:sz w:val="28"/>
          <w:szCs w:val="28"/>
        </w:rPr>
        <w:t>ESTADO DE SANTA CATARINA</w:t>
      </w:r>
    </w:p>
    <w:p w:rsidR="00461CFA" w:rsidRPr="00F2683C" w:rsidRDefault="00461CFA" w:rsidP="00461CFA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CAMARA MUNICIPAL DE MAJOR VIEIR</w:t>
      </w:r>
      <w:r w:rsidRPr="00F2683C">
        <w:rPr>
          <w:rFonts w:ascii="Cambria" w:hAnsi="Cambria" w:cs="Arial"/>
          <w:b/>
          <w:sz w:val="28"/>
          <w:szCs w:val="28"/>
        </w:rPr>
        <w:t>A</w:t>
      </w:r>
    </w:p>
    <w:p w:rsidR="00461CFA" w:rsidRPr="00F2683C" w:rsidRDefault="00461CFA" w:rsidP="00461CFA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F2683C">
        <w:rPr>
          <w:rFonts w:ascii="Cambria" w:hAnsi="Cambria" w:cs="Arial"/>
          <w:sz w:val="24"/>
          <w:szCs w:val="24"/>
        </w:rPr>
        <w:t xml:space="preserve">CNPJ </w:t>
      </w:r>
      <w:r>
        <w:rPr>
          <w:rFonts w:ascii="Cambria" w:hAnsi="Cambria" w:cs="Arial"/>
          <w:sz w:val="24"/>
          <w:szCs w:val="24"/>
        </w:rPr>
        <w:t>83.528.638</w:t>
      </w:r>
      <w:r w:rsidRPr="00F2683C">
        <w:rPr>
          <w:rFonts w:ascii="Cambria" w:hAnsi="Cambria" w:cs="Arial"/>
          <w:sz w:val="24"/>
          <w:szCs w:val="24"/>
        </w:rPr>
        <w:t>/0001-27</w:t>
      </w:r>
    </w:p>
    <w:p w:rsidR="00461CFA" w:rsidRPr="00BD0AB6" w:rsidRDefault="00461CFA" w:rsidP="00461CFA">
      <w:pPr>
        <w:jc w:val="center"/>
        <w:rPr>
          <w:b/>
          <w:u w:val="single"/>
        </w:rPr>
      </w:pPr>
      <w:r w:rsidRPr="00BD0AB6">
        <w:rPr>
          <w:b/>
          <w:u w:val="single"/>
        </w:rPr>
        <w:t>____________________________________________________________</w:t>
      </w:r>
    </w:p>
    <w:p w:rsidR="00461CFA" w:rsidRPr="00F2683C" w:rsidRDefault="00461CFA" w:rsidP="00461CFA">
      <w:pPr>
        <w:jc w:val="center"/>
        <w:rPr>
          <w:rFonts w:ascii="Eras Demi ITC" w:hAnsi="Eras Demi ITC"/>
          <w:sz w:val="25"/>
          <w:szCs w:val="25"/>
        </w:rPr>
      </w:pPr>
      <w:r>
        <w:rPr>
          <w:rFonts w:ascii="Eras Demi ITC" w:hAnsi="Eras Demi ITC"/>
          <w:sz w:val="25"/>
          <w:szCs w:val="25"/>
        </w:rPr>
        <w:t xml:space="preserve">DECRETO LEGISLATIVO Nº 023/2017 </w:t>
      </w:r>
    </w:p>
    <w:p w:rsidR="00461CFA" w:rsidRDefault="00461CFA" w:rsidP="00461CFA">
      <w:pPr>
        <w:jc w:val="center"/>
        <w:rPr>
          <w:rFonts w:ascii="Eras Demi ITC" w:hAnsi="Eras Demi ITC"/>
          <w:sz w:val="25"/>
          <w:szCs w:val="25"/>
        </w:rPr>
      </w:pPr>
    </w:p>
    <w:p w:rsidR="00461CFA" w:rsidRPr="003D089F" w:rsidRDefault="00461CFA" w:rsidP="00461CF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D089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DISPÕE SOBRE A REJEIÇÃO DAS CONTAS DA  PREFEITURA MUNICIPAL DE MAJOR VIEIRA, REFERENTE AO  EXERCÍCIO DE 2012. </w:t>
      </w:r>
    </w:p>
    <w:p w:rsidR="00461CFA" w:rsidRDefault="00461CFA" w:rsidP="00461CF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1CFA" w:rsidRDefault="00461CFA" w:rsidP="00461CF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EC10FE">
        <w:rPr>
          <w:rFonts w:ascii="Arial" w:eastAsia="Times New Roman" w:hAnsi="Arial" w:cs="Arial"/>
          <w:b/>
          <w:sz w:val="24"/>
          <w:szCs w:val="24"/>
          <w:lang w:eastAsia="pt-BR"/>
        </w:rPr>
        <w:t>JURACI ALLIEVI</w:t>
      </w:r>
      <w:r>
        <w:rPr>
          <w:rFonts w:ascii="Arial" w:eastAsia="Times New Roman" w:hAnsi="Arial" w:cs="Arial"/>
          <w:sz w:val="24"/>
          <w:szCs w:val="24"/>
          <w:lang w:eastAsia="pt-BR"/>
        </w:rPr>
        <w:t>, Presidente da Câmara de Vereadores de Major Vieira (SC), no  uso de suas atribuições regimentais,</w:t>
      </w:r>
    </w:p>
    <w:p w:rsidR="00461CFA" w:rsidRDefault="00461CFA" w:rsidP="00461CF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Faço saber que a Câmara Municipal de Major Vieira aprovou, e a  Mesa Diretora promulga nesta data o seguinte </w:t>
      </w:r>
    </w:p>
    <w:p w:rsidR="00461CFA" w:rsidRDefault="00461CFA" w:rsidP="00461CF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1CFA" w:rsidRPr="00461CFA" w:rsidRDefault="00461CFA" w:rsidP="00461CF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61CF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DECRETO LEGISLATIVO </w:t>
      </w:r>
    </w:p>
    <w:p w:rsidR="00461CFA" w:rsidRPr="00461CFA" w:rsidRDefault="00461CFA" w:rsidP="00461CF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61CFA" w:rsidRPr="003D089F" w:rsidRDefault="00461CFA" w:rsidP="00461CF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36216"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Ficam </w:t>
      </w:r>
      <w:r w:rsidRPr="003D089F">
        <w:rPr>
          <w:rFonts w:ascii="Arial" w:eastAsia="Times New Roman" w:hAnsi="Arial" w:cs="Arial"/>
          <w:sz w:val="24"/>
          <w:szCs w:val="24"/>
          <w:lang w:eastAsia="pt-BR"/>
        </w:rPr>
        <w:t>rejeitadas as contas da Prefeitura Municipal de Major Vieira, relativas ao exercício de 2012, considerando  o parecer prévio do Tribunal de Contas do Estado,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D089F">
        <w:rPr>
          <w:rFonts w:ascii="Arial" w:eastAsia="Times New Roman" w:hAnsi="Arial" w:cs="Arial"/>
          <w:sz w:val="24"/>
          <w:szCs w:val="24"/>
          <w:lang w:eastAsia="pt-BR"/>
        </w:rPr>
        <w:t>no processo PCP 13/00379585.</w:t>
      </w:r>
    </w:p>
    <w:p w:rsidR="00461CFA" w:rsidRPr="003D089F" w:rsidRDefault="00461CFA" w:rsidP="00461CF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089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36216">
        <w:rPr>
          <w:rFonts w:ascii="Arial" w:eastAsia="Times New Roman" w:hAnsi="Arial" w:cs="Arial"/>
          <w:b/>
          <w:sz w:val="24"/>
          <w:szCs w:val="24"/>
          <w:lang w:eastAsia="pt-BR"/>
        </w:rPr>
        <w:t>Art. 2º</w:t>
      </w:r>
      <w:r w:rsidRPr="003D089F">
        <w:rPr>
          <w:rFonts w:ascii="Arial" w:eastAsia="Times New Roman" w:hAnsi="Arial" w:cs="Arial"/>
          <w:sz w:val="24"/>
          <w:szCs w:val="24"/>
          <w:lang w:eastAsia="pt-BR"/>
        </w:rPr>
        <w:t xml:space="preserve"> Este Decreto Legislativo entra em vigor na data de sua publicação.</w:t>
      </w:r>
    </w:p>
    <w:p w:rsidR="00461CFA" w:rsidRPr="00461CFA" w:rsidRDefault="00461CFA" w:rsidP="00461CF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089F">
        <w:rPr>
          <w:rFonts w:ascii="Arial" w:eastAsia="Times New Roman" w:hAnsi="Arial" w:cs="Arial"/>
          <w:sz w:val="24"/>
          <w:szCs w:val="24"/>
          <w:lang w:eastAsia="pt-BR"/>
        </w:rPr>
        <w:tab/>
        <w:t>Comissão de Finanças, Orçame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nto e Fiscalização,  08  de maio </w:t>
      </w:r>
      <w:r w:rsidRPr="003D089F">
        <w:rPr>
          <w:rFonts w:ascii="Arial" w:eastAsia="Times New Roman" w:hAnsi="Arial" w:cs="Arial"/>
          <w:sz w:val="24"/>
          <w:szCs w:val="24"/>
          <w:lang w:eastAsia="pt-BR"/>
        </w:rPr>
        <w:t>de 2017.</w:t>
      </w:r>
    </w:p>
    <w:p w:rsidR="00461CFA" w:rsidRDefault="00461CFA" w:rsidP="00461CFA">
      <w:pPr>
        <w:ind w:left="1416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61CFA" w:rsidRPr="00461CFA" w:rsidRDefault="00461CFA" w:rsidP="00461CFA">
      <w:pPr>
        <w:ind w:left="1416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61CFA">
        <w:rPr>
          <w:rFonts w:ascii="Arial" w:eastAsia="Times New Roman" w:hAnsi="Arial" w:cs="Arial"/>
          <w:b/>
          <w:sz w:val="24"/>
          <w:szCs w:val="24"/>
          <w:lang w:eastAsia="pt-BR"/>
        </w:rPr>
        <w:t>JURACI ALLIEVI – Presidente da Câmara</w:t>
      </w:r>
    </w:p>
    <w:p w:rsidR="00461CFA" w:rsidRPr="00461CFA" w:rsidRDefault="00461CFA" w:rsidP="00461CFA">
      <w:pPr>
        <w:ind w:left="1416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61CFA">
        <w:rPr>
          <w:rFonts w:ascii="Arial" w:eastAsia="Times New Roman" w:hAnsi="Arial" w:cs="Arial"/>
          <w:b/>
          <w:sz w:val="24"/>
          <w:szCs w:val="24"/>
          <w:lang w:eastAsia="pt-BR"/>
        </w:rPr>
        <w:t>MARCIO ANTONIO VEIGA – Vice-Presidente</w:t>
      </w:r>
    </w:p>
    <w:p w:rsidR="00461CFA" w:rsidRPr="00461CFA" w:rsidRDefault="00461CFA" w:rsidP="00461CFA">
      <w:pPr>
        <w:ind w:left="1416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61CFA">
        <w:rPr>
          <w:rFonts w:ascii="Arial" w:eastAsia="Times New Roman" w:hAnsi="Arial" w:cs="Arial"/>
          <w:b/>
          <w:sz w:val="24"/>
          <w:szCs w:val="24"/>
          <w:lang w:eastAsia="pt-BR"/>
        </w:rPr>
        <w:t>VILMA MULLER KIEM – 1ª Secretária</w:t>
      </w:r>
    </w:p>
    <w:p w:rsidR="00461CFA" w:rsidRDefault="00461CFA" w:rsidP="00461CFA">
      <w:pPr>
        <w:pBdr>
          <w:bottom w:val="single" w:sz="6" w:space="1" w:color="auto"/>
        </w:pBdr>
        <w:ind w:left="1416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61CFA">
        <w:rPr>
          <w:rFonts w:ascii="Arial" w:eastAsia="Times New Roman" w:hAnsi="Arial" w:cs="Arial"/>
          <w:b/>
          <w:sz w:val="24"/>
          <w:szCs w:val="24"/>
          <w:lang w:eastAsia="pt-BR"/>
        </w:rPr>
        <w:t>AGOSTINHO BARRANKIEVICZ – 2º Secretário</w:t>
      </w:r>
    </w:p>
    <w:p w:rsidR="00461CFA" w:rsidRPr="00461CFA" w:rsidRDefault="00461CFA" w:rsidP="00461CFA">
      <w:pPr>
        <w:rPr>
          <w:b/>
          <w:sz w:val="16"/>
          <w:szCs w:val="16"/>
        </w:rPr>
      </w:pPr>
      <w:r w:rsidRPr="00461CFA">
        <w:rPr>
          <w:b/>
          <w:sz w:val="16"/>
          <w:szCs w:val="16"/>
        </w:rPr>
        <w:t>Registrado e publicado o presente Decreto legislativo, na Secretaria Adm., nesta data.</w:t>
      </w:r>
    </w:p>
    <w:p w:rsidR="00461CFA" w:rsidRDefault="00461CFA" w:rsidP="00461CFA">
      <w:pPr>
        <w:rPr>
          <w:b/>
          <w:sz w:val="16"/>
          <w:szCs w:val="16"/>
        </w:rPr>
      </w:pPr>
      <w:r w:rsidRPr="00461CFA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m </w:t>
      </w:r>
      <w:r w:rsidRPr="00461CFA">
        <w:rPr>
          <w:b/>
          <w:sz w:val="16"/>
          <w:szCs w:val="16"/>
        </w:rPr>
        <w:t>: 08 de  maio de 2017.</w:t>
      </w:r>
      <w:r>
        <w:rPr>
          <w:b/>
          <w:sz w:val="16"/>
          <w:szCs w:val="16"/>
        </w:rPr>
        <w:t xml:space="preserve">                                 </w:t>
      </w:r>
    </w:p>
    <w:p w:rsidR="00461CFA" w:rsidRPr="00461CFA" w:rsidRDefault="00461CFA" w:rsidP="00461CF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461CFA">
        <w:rPr>
          <w:b/>
          <w:sz w:val="16"/>
          <w:szCs w:val="16"/>
        </w:rPr>
        <w:t xml:space="preserve">HELCIO HERON VEIGA – funcionário </w:t>
      </w:r>
    </w:p>
    <w:p w:rsidR="00461CFA" w:rsidRDefault="00461CFA" w:rsidP="00461CFA"/>
    <w:p w:rsidR="00461CFA" w:rsidRPr="00F2683C" w:rsidRDefault="00461CFA" w:rsidP="00461CFA">
      <w:pPr>
        <w:jc w:val="center"/>
        <w:rPr>
          <w:rFonts w:ascii="Eras Demi ITC" w:hAnsi="Eras Demi ITC"/>
          <w:sz w:val="25"/>
          <w:szCs w:val="25"/>
        </w:rPr>
      </w:pPr>
    </w:p>
    <w:p w:rsidR="00461CFA" w:rsidRDefault="00461CFA" w:rsidP="00461CFA"/>
    <w:p w:rsidR="00461CFA" w:rsidRPr="00461CFA" w:rsidRDefault="00461CFA" w:rsidP="00461CFA"/>
    <w:sectPr w:rsidR="00461CFA" w:rsidRPr="00461CFA" w:rsidSect="00461CFA">
      <w:pgSz w:w="11907" w:h="16840" w:code="9"/>
      <w:pgMar w:top="175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ras Demi ITC">
    <w:altName w:val="Tahoma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461CFA"/>
    <w:rsid w:val="00461CFA"/>
    <w:rsid w:val="00733910"/>
    <w:rsid w:val="00B63507"/>
    <w:rsid w:val="00D9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F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CIO\Dados%20de%20aplicativos\Microsoft\Modelos\DECRETO%20LEGISLATIVO%20n&#186;00-0000%20(MODELO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 LEGISLATIVO nº00-0000 (MODELO)</Template>
  <TotalTime>10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HELCIO</dc:creator>
  <cp:keywords/>
  <dc:description/>
  <cp:lastModifiedBy>HELCIO</cp:lastModifiedBy>
  <cp:revision>1</cp:revision>
  <cp:lastPrinted>2017-05-03T17:16:00Z</cp:lastPrinted>
  <dcterms:created xsi:type="dcterms:W3CDTF">2017-05-03T17:08:00Z</dcterms:created>
  <dcterms:modified xsi:type="dcterms:W3CDTF">2017-05-03T17:18:00Z</dcterms:modified>
</cp:coreProperties>
</file>